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77" w:rsidRDefault="00A90477" w:rsidP="00EF65E5">
      <w:pPr>
        <w:shd w:val="clear" w:color="auto" w:fill="EFF9FA"/>
        <w:tabs>
          <w:tab w:val="left" w:pos="5145"/>
        </w:tabs>
        <w:spacing w:after="15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pl-PL"/>
        </w:rPr>
      </w:pPr>
    </w:p>
    <w:p w:rsidR="00A90477" w:rsidRDefault="00EF65E5" w:rsidP="00A90477">
      <w:pPr>
        <w:shd w:val="clear" w:color="auto" w:fill="EFF9FA"/>
        <w:tabs>
          <w:tab w:val="left" w:pos="5145"/>
        </w:tabs>
        <w:spacing w:after="150" w:line="240" w:lineRule="auto"/>
        <w:jc w:val="center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>
            <wp:extent cx="1552575" cy="962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77" w:rsidRDefault="00A90477" w:rsidP="00A90477">
      <w:pPr>
        <w:shd w:val="clear" w:color="auto" w:fill="EFF9FA"/>
        <w:tabs>
          <w:tab w:val="left" w:pos="5145"/>
        </w:tabs>
        <w:spacing w:after="150" w:line="240" w:lineRule="auto"/>
        <w:jc w:val="center"/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pl-PL"/>
        </w:rPr>
      </w:pPr>
    </w:p>
    <w:p w:rsidR="00A90477" w:rsidRPr="00EF65E5" w:rsidRDefault="00A90477" w:rsidP="00EF65E5">
      <w:pPr>
        <w:shd w:val="clear" w:color="auto" w:fill="EFF9FA"/>
        <w:tabs>
          <w:tab w:val="left" w:pos="5145"/>
        </w:tabs>
        <w:spacing w:after="150" w:line="240" w:lineRule="auto"/>
        <w:jc w:val="center"/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  <w:lang w:eastAsia="pl-PL"/>
        </w:rPr>
      </w:pPr>
      <w:r w:rsidRPr="00EF65E5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  <w:lang w:eastAsia="pl-PL"/>
        </w:rPr>
        <w:t xml:space="preserve">Standardy ochrony dzieci przed krzywdzeniem </w:t>
      </w:r>
      <w:r w:rsidR="00EF65E5" w:rsidRPr="00EF65E5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  <w:lang w:eastAsia="pl-PL"/>
        </w:rPr>
        <w:t xml:space="preserve">                               </w:t>
      </w:r>
      <w:r w:rsidRPr="00EF65E5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  <w:lang w:eastAsia="pl-PL"/>
        </w:rPr>
        <w:t>w Przedszkolu</w:t>
      </w:r>
      <w:r w:rsidR="00EF65E5" w:rsidRPr="00EF65E5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  <w:lang w:eastAsia="pl-PL"/>
        </w:rPr>
        <w:t xml:space="preserve"> </w:t>
      </w:r>
      <w:r w:rsidRPr="00EF65E5">
        <w:rPr>
          <w:rFonts w:ascii="Arial" w:eastAsia="Times New Roman" w:hAnsi="Arial" w:cs="Arial"/>
          <w:b/>
          <w:bCs/>
          <w:i/>
          <w:color w:val="538135" w:themeColor="accent6" w:themeShade="BF"/>
          <w:sz w:val="32"/>
          <w:szCs w:val="32"/>
          <w:lang w:eastAsia="pl-PL"/>
        </w:rPr>
        <w:t>nr 129 „Raj na Skarpie”</w:t>
      </w:r>
    </w:p>
    <w:p w:rsidR="00A90477" w:rsidRDefault="00A90477" w:rsidP="00A90477">
      <w:pPr>
        <w:shd w:val="clear" w:color="auto" w:fill="EFF9FA"/>
        <w:tabs>
          <w:tab w:val="left" w:pos="5145"/>
        </w:tabs>
        <w:spacing w:after="150" w:line="240" w:lineRule="auto"/>
        <w:jc w:val="center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</w:pPr>
      <w:r w:rsidRPr="00EF65E5"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pl-PL"/>
        </w:rPr>
        <w:t>Modyfikacja z dnia 15 lutego 2024 roku</w:t>
      </w:r>
    </w:p>
    <w:p w:rsidR="00336252" w:rsidRDefault="00CA0523" w:rsidP="00A90477">
      <w:pPr>
        <w:shd w:val="clear" w:color="auto" w:fill="EFF9FA"/>
        <w:tabs>
          <w:tab w:val="left" w:pos="5145"/>
        </w:tabs>
        <w:spacing w:after="150" w:line="240" w:lineRule="auto"/>
        <w:jc w:val="center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  <w:r w:rsidRPr="00D3526C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Podstawa prawna: </w:t>
      </w:r>
      <w:r w:rsidR="00D3526C" w:rsidRPr="00D3526C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Ustawa z dnia 28 lipca 2023 r. </w:t>
      </w:r>
      <w:r w:rsidR="00D3526C" w:rsidRPr="00D3526C">
        <w:rPr>
          <w:rFonts w:ascii="Arial" w:eastAsia="Times New Roman" w:hAnsi="Arial" w:cs="Arial"/>
          <w:i/>
          <w:color w:val="538135" w:themeColor="accent6" w:themeShade="BF"/>
          <w:sz w:val="20"/>
          <w:szCs w:val="20"/>
          <w:lang w:eastAsia="pl-PL"/>
        </w:rPr>
        <w:t>o zmianie ustawy - Kodeks rodzinny i opiekuńczy oraz niektórych innych ustaw</w:t>
      </w:r>
      <w:r w:rsidR="00D3526C">
        <w:rPr>
          <w:rFonts w:ascii="Arial" w:eastAsia="Times New Roman" w:hAnsi="Arial" w:cs="Arial"/>
          <w:i/>
          <w:color w:val="538135" w:themeColor="accent6" w:themeShade="BF"/>
          <w:sz w:val="20"/>
          <w:szCs w:val="20"/>
          <w:lang w:eastAsia="pl-PL"/>
        </w:rPr>
        <w:t xml:space="preserve"> </w:t>
      </w:r>
      <w:r w:rsidR="00D3526C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(Dz.U. 2023 poz. 1606) oraz </w:t>
      </w:r>
      <w:r w:rsidR="00D3526C" w:rsidRPr="00D3526C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Ustawa z dnia 9 marca 2023 r. </w:t>
      </w:r>
      <w:r w:rsidR="00D3526C" w:rsidRPr="00336252">
        <w:rPr>
          <w:rFonts w:ascii="Arial" w:eastAsia="Times New Roman" w:hAnsi="Arial" w:cs="Arial"/>
          <w:i/>
          <w:color w:val="538135" w:themeColor="accent6" w:themeShade="BF"/>
          <w:sz w:val="20"/>
          <w:szCs w:val="20"/>
          <w:lang w:eastAsia="pl-PL"/>
        </w:rPr>
        <w:t>o zmianie ustawy o przeciwdziałaniu przemocy w rodzinie oraz niektórych innych ustaw</w:t>
      </w:r>
      <w:r w:rsidR="00D3526C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 </w:t>
      </w:r>
      <w:r w:rsidR="00336252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>(Dz.U.</w:t>
      </w:r>
      <w:r w:rsidR="00336252" w:rsidRPr="00336252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>2023 poz. 535</w:t>
      </w:r>
      <w:r w:rsidR="00336252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)  </w:t>
      </w:r>
    </w:p>
    <w:p w:rsidR="00CA0523" w:rsidRPr="00D3526C" w:rsidRDefault="00336252" w:rsidP="00A90477">
      <w:pPr>
        <w:shd w:val="clear" w:color="auto" w:fill="EFF9FA"/>
        <w:tabs>
          <w:tab w:val="left" w:pos="5145"/>
        </w:tabs>
        <w:spacing w:after="150" w:line="240" w:lineRule="auto"/>
        <w:jc w:val="center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</w:pPr>
      <w:r w:rsidRPr="00336252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Przepisy dotyczące standardów ochrony małoletnich znajdują się w art. 22b i 22c ustawy z dnia 13 maja 2016 r. o przeciwdziałaniu zagrożeniem przestępczości na tle seksualnym i ochronie małoletnich. Ta ustawa została zmieniona Ustawą o ochronie małoletnich, czyli tzw. </w:t>
      </w:r>
      <w:r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>„</w:t>
      </w:r>
      <w:r w:rsidRPr="00336252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>ustawą Kamilka</w:t>
      </w:r>
      <w:r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>”</w:t>
      </w:r>
      <w:r w:rsidRPr="00336252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>, która</w:t>
      </w:r>
      <w:r w:rsidR="00DA3219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 weszła</w:t>
      </w:r>
      <w:bookmarkStart w:id="0" w:name="_GoBack"/>
      <w:bookmarkEnd w:id="0"/>
      <w:r w:rsidRPr="00336252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pl-PL"/>
        </w:rPr>
        <w:t xml:space="preserve"> w życie 15 lutego 2024r. </w:t>
      </w:r>
    </w:p>
    <w:p w:rsidR="00A90477" w:rsidRPr="00A90477" w:rsidRDefault="00A90477" w:rsidP="00A90477">
      <w:pPr>
        <w:shd w:val="clear" w:color="auto" w:fill="EFF9FA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A90477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90477" w:rsidRPr="00A90477" w:rsidTr="00A90477">
        <w:tc>
          <w:tcPr>
            <w:tcW w:w="9210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955E4B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Standard 1.</w:t>
            </w:r>
          </w:p>
          <w:p w:rsidR="00A90477" w:rsidRPr="00955E4B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Placówka ustanowi</w:t>
            </w:r>
            <w:r w:rsidR="00EF65E5"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a</w:t>
            </w: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  <w:r w:rsidR="00EF65E5"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oraz</w:t>
            </w: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 wprowadza w życie politykę ochrony dzieci przed krzywdzeniem i zapewnienia im bezpieczeństw</w:t>
            </w:r>
            <w:r w:rsidR="00EF65E5"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o</w:t>
            </w:r>
            <w:r w:rsidRPr="00955E4B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>.</w:t>
            </w:r>
          </w:p>
          <w:p w:rsidR="00A90477" w:rsidRPr="00A90477" w:rsidRDefault="00A90477" w:rsidP="00A904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 ustanowiła </w:t>
            </w:r>
            <w:r w:rsidRPr="00EF6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politykę ochrony dzieci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gdzie 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zapisane</w:t>
            </w:r>
            <w:r w:rsid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zostały wszelkie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zasady mające zapewnić dzieciom ochronę przed krzywdzeniem.</w:t>
            </w:r>
          </w:p>
          <w:p w:rsidR="00A90477" w:rsidRPr="00A90477" w:rsidRDefault="00EF65E5" w:rsidP="00A904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przestrzegania p</w:t>
            </w:r>
            <w:r w:rsidR="00A90477"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olityk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A90477"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zasad ochrony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zobowiązani są </w:t>
            </w:r>
            <w:r w:rsidRPr="00EF6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wszyscy </w:t>
            </w:r>
            <w:r w:rsidR="00A90477" w:rsidRPr="00EF6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członk</w:t>
            </w:r>
            <w:r w:rsidRPr="00EF6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owie</w:t>
            </w:r>
            <w:r w:rsidR="00A90477" w:rsidRPr="00EF6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personelu placówki</w:t>
            </w:r>
            <w:r w:rsidR="00A90477" w:rsidRPr="00A9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EF65E5" w:rsidRDefault="00EF65E5" w:rsidP="00EF65E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Głównymi zagadnieniami </w:t>
            </w:r>
            <w:r w:rsidR="00A90477"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obejmuj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ącymi politykę ochrony dzieci, są:</w:t>
            </w:r>
          </w:p>
          <w:p w:rsidR="00A90477" w:rsidRDefault="00A90477" w:rsidP="00EF65E5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procedury interwencji</w:t>
            </w:r>
            <w:r w:rsidRP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określają</w:t>
            </w:r>
            <w:r w:rsid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 </w:t>
            </w:r>
            <w:r w:rsidRP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</w:t>
            </w:r>
            <w:r w:rsid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które niezwłocznie</w:t>
            </w:r>
            <w:r w:rsidRP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podjąć, jeśli po</w:t>
            </w:r>
            <w:r w:rsidRP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jawią się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jakiekolwiek</w:t>
            </w:r>
            <w:r w:rsidRP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B24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sy</w:t>
            </w:r>
            <w:r w:rsidRPr="00EF65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gnały wskazujące na krzywdzenie dziecka</w:t>
            </w:r>
            <w:r w:rsidRPr="00EF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na zagrożenie jego bezpieczeństwa ze strony osób obcych, członków rodziny lub personelu p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rzedszkola;</w:t>
            </w:r>
          </w:p>
          <w:p w:rsidR="00A90477" w:rsidRDefault="00A90477" w:rsidP="00D16BF8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zasady ochrony danych osobowych dziecka</w:t>
            </w:r>
            <w:r w:rsidRPr="00D1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 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określają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sposób</w:t>
            </w:r>
            <w:r w:rsidRPr="00D1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przechowywania 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udostępniania informacji o dziecku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A90477" w:rsidRDefault="00A90477" w:rsidP="00D16BF8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BF8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zasady ochrony wizerunku dziecka</w:t>
            </w:r>
            <w:r w:rsidRPr="00D1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 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określają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zarówno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sposób jego utrwalania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jak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udostępniania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A90477" w:rsidRPr="00D16BF8" w:rsidRDefault="00A90477" w:rsidP="00D16BF8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zasady dostępu dzieci do Internetu</w:t>
            </w:r>
            <w:r w:rsidR="00D16BF8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, </w:t>
            </w:r>
            <w:r w:rsidR="00D16BF8" w:rsidRPr="00D16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 przede wszystkim</w:t>
            </w:r>
            <w:r w:rsidR="00D16BF8" w:rsidRPr="00D1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dzieci przed szkodliwymi treściami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wyznaczenie</w:t>
            </w:r>
            <w:r w:rsid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celu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1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osoby</w:t>
            </w:r>
            <w:r w:rsidR="00D16BF8" w:rsidRPr="00D1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D1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(osób) odpowiedzialnej za bezpieczeństwo sieci komputerowej</w:t>
            </w:r>
            <w:r w:rsidRPr="00D16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placówce</w:t>
            </w:r>
          </w:p>
        </w:tc>
      </w:tr>
      <w:tr w:rsidR="00A90477" w:rsidRPr="00A90477" w:rsidTr="00A90477">
        <w:tc>
          <w:tcPr>
            <w:tcW w:w="9210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A90477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6BF8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>Wskaźniki realizacji standardu</w:t>
            </w:r>
            <w:r w:rsidR="00D16BF8" w:rsidRPr="00D16BF8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 xml:space="preserve"> 1</w:t>
            </w:r>
            <w:r w:rsidR="00D16BF8" w:rsidRPr="00CB24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:</w:t>
            </w:r>
            <w:r w:rsidRPr="00CB24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8D20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Dokument Polityki ochrony dzieci ustanowiony </w:t>
            </w:r>
            <w:r w:rsidR="00D16BF8" w:rsidRPr="008D20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                                </w:t>
            </w:r>
            <w:r w:rsidRPr="008D20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w placówce</w:t>
            </w:r>
            <w:r w:rsidR="00650A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.</w:t>
            </w:r>
          </w:p>
        </w:tc>
      </w:tr>
    </w:tbl>
    <w:p w:rsidR="00A90477" w:rsidRPr="00A90477" w:rsidRDefault="00A90477" w:rsidP="00A9047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A90477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  </w:t>
      </w:r>
    </w:p>
    <w:tbl>
      <w:tblPr>
        <w:tblW w:w="9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</w:tblGrid>
      <w:tr w:rsidR="00A90477" w:rsidRPr="00A90477" w:rsidTr="003025C3">
        <w:tc>
          <w:tcPr>
            <w:tcW w:w="907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955E4B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lastRenderedPageBreak/>
              <w:t>Standard 2.</w:t>
            </w:r>
          </w:p>
          <w:p w:rsidR="00A90477" w:rsidRPr="00955E4B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Placówka </w:t>
            </w:r>
            <w:r w:rsidR="00D16BF8"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systematycznie </w:t>
            </w: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monitoruje swoich pracowników</w:t>
            </w:r>
            <w:r w:rsidR="003025C3"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,</w:t>
            </w: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 w celu zapobiegania krzywdzeniu dzieci</w:t>
            </w:r>
          </w:p>
          <w:p w:rsidR="00A90477" w:rsidRDefault="00A90477" w:rsidP="00A9047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zasadach rekrutacji</w:t>
            </w:r>
            <w:r w:rsid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następnie 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zatrudniania pracowników w</w:t>
            </w:r>
            <w:r w:rsid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Przedszkolu nr 129 „Raj na Skarpie”, 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przewidziany jest obowiązek składania przez pracownika </w:t>
            </w:r>
            <w:r w:rsidRP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30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świadczenia 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niekaralności za przestępstwa seksualne </w:t>
            </w:r>
            <w:r w:rsidRPr="00302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(rozdz. XXV k.k.) 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przestępstwa z użyciem przemocy na szkodę małoletniego</w:t>
            </w:r>
            <w:r w:rsid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A90477" w:rsidRPr="003025C3" w:rsidRDefault="00A90477" w:rsidP="003025C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</w:t>
            </w:r>
            <w:r w:rsid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jakichkolwiek </w:t>
            </w:r>
            <w:r w:rsidRP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podejrzeń zagrożenia bezpieczeństwa lub krzywdzenia dziecka ze strony pracowników placówki</w:t>
            </w:r>
            <w:r w:rsid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025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podejmowane są działania określone w Polityce ochrony dzieci przed krzywdzeniem.</w:t>
            </w:r>
          </w:p>
        </w:tc>
      </w:tr>
      <w:tr w:rsidR="00A90477" w:rsidRPr="00A90477" w:rsidTr="003025C3">
        <w:tc>
          <w:tcPr>
            <w:tcW w:w="907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CB246E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>Wskaźniki realizacji standardu</w:t>
            </w:r>
            <w:r w:rsidR="003025C3" w:rsidRPr="00955E4B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 xml:space="preserve"> 2</w:t>
            </w:r>
            <w:r w:rsidRPr="003025C3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>:</w:t>
            </w:r>
            <w:r w:rsidR="002242E1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  <w:r w:rsidRPr="00CA05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Oświadczenie dyrektora placówki</w:t>
            </w:r>
            <w:r w:rsidRPr="003025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o złożeniu oświadczeń przez pracowników placówki.</w:t>
            </w:r>
          </w:p>
        </w:tc>
      </w:tr>
    </w:tbl>
    <w:p w:rsidR="00A90477" w:rsidRPr="00A90477" w:rsidRDefault="00A90477" w:rsidP="00A9047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A90477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90477" w:rsidRPr="00A90477" w:rsidTr="00970FB6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0FB6" w:rsidRPr="00955E4B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Standard 3. </w:t>
            </w:r>
          </w:p>
          <w:p w:rsidR="00A90477" w:rsidRPr="00955E4B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70FB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Placówka zapewnia swoim pracownikom edukację w zakresie ochrony dzieci przed krzywdzeniem i pomocy dzieciom w sytuacjach zagrożenia.</w:t>
            </w:r>
          </w:p>
          <w:p w:rsidR="00A90477" w:rsidRDefault="00A90477" w:rsidP="00A90477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Rozpoczynając pracę w placówce, wszyscy członkowie personelu zapoznają się,</w:t>
            </w:r>
            <w:r w:rsid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 następnie 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potwierdzają podpisem</w:t>
            </w:r>
            <w:r w:rsid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 </w:t>
            </w:r>
            <w:r w:rsidRPr="0095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obowiązującą w placówce polityką </w:t>
            </w:r>
            <w:r w:rsidRPr="00955E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ochrony dzieci przed krzywdzeniem</w:t>
            </w:r>
            <w:r w:rsidRPr="00970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A90477" w:rsidRPr="00970FB6" w:rsidRDefault="00A90477" w:rsidP="00970FB6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członkowie personelu placówki</w:t>
            </w:r>
            <w:r w:rsid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posiadają </w:t>
            </w:r>
            <w:r w:rsidRP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przeszkoleni</w:t>
            </w:r>
            <w:r w:rsid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                                 </w:t>
            </w:r>
            <w:r w:rsidRP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 </w:t>
            </w:r>
            <w:r w:rsidRPr="0095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rozpoznawania symptomów krzywdzenia dzieci </w:t>
            </w:r>
            <w:r w:rsidR="00970FB6" w:rsidRPr="0095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</w:t>
            </w:r>
            <w:r w:rsidRPr="0095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właściwego reagowania</w:t>
            </w:r>
            <w:r w:rsidRPr="00955E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 na nie</w:t>
            </w:r>
            <w:r w:rsidRP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 formie szkolenia decyduje placówka (</w:t>
            </w:r>
            <w:r w:rsidRPr="00970F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e-learning</w:t>
            </w:r>
            <w:r w:rsidRPr="00970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szkolenie wewnętrzne, szkolenie zewnętrzne).</w:t>
            </w:r>
          </w:p>
        </w:tc>
      </w:tr>
      <w:tr w:rsidR="00A90477" w:rsidRPr="00A90477" w:rsidTr="00970FB6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CB246E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70FB6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>Wskaźniki realizacji standardu</w:t>
            </w:r>
            <w:r w:rsidR="00970FB6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 xml:space="preserve"> 3</w:t>
            </w:r>
            <w:r w:rsidRPr="00970FB6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>:</w:t>
            </w:r>
            <w:r w:rsidR="00CB246E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  <w:r w:rsidRP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1. </w:t>
            </w:r>
            <w:r w:rsidRPr="00955E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Wszyscy pracownicy zostali przeszkoleni</w:t>
            </w:r>
            <w:r w:rsidR="00970FB6" w:rsidRP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. </w:t>
            </w:r>
            <w:r w:rsidR="00CB24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                               </w:t>
            </w:r>
            <w:r w:rsid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2. </w:t>
            </w:r>
            <w:r w:rsidR="00970FB6" w:rsidRP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Pedago</w:t>
            </w:r>
            <w:r w:rsid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g</w:t>
            </w:r>
            <w:r w:rsidR="00970FB6" w:rsidRP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i nauczyciele zatrudnieni</w:t>
            </w:r>
            <w:r w:rsidR="00DA3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970FB6" w:rsidRP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 placówce</w:t>
            </w:r>
            <w:r w:rsid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, posiadają</w:t>
            </w:r>
            <w:r w:rsidR="00970FB6" w:rsidRP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wiedzę w zakresie metod</w:t>
            </w:r>
            <w:r w:rsidR="00DA32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                               </w:t>
            </w:r>
            <w:r w:rsidR="00970FB6" w:rsidRP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i narzędzi edukacji rodziców nt. wychowania dzieci bez przemocy, jak również ochrony przed przemocą i wykorzystywaniem oraz ochrony dzieci przed zagrożeniami w Internecie</w:t>
            </w:r>
            <w:r w:rsidR="00970F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. 3. </w:t>
            </w:r>
            <w:r w:rsidR="00955E4B" w:rsidRPr="00955E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Pedagog dysponuje scenariuszami zajęć</w:t>
            </w:r>
            <w:r w:rsidR="00955E4B" w:rsidRPr="00955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, materiałami edukacyjnymi dla rodziców. Wiedza nt. metod i narzędzi została przekazana nauczycielom</w:t>
            </w:r>
            <w:r w:rsidR="00955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w</w:t>
            </w:r>
            <w:r w:rsidR="00955E4B" w:rsidRPr="00955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zakresie umożliwiającym realizację edukacji rodziców w</w:t>
            </w:r>
            <w:r w:rsidR="00955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P-129</w:t>
            </w:r>
            <w:r w:rsidR="00955E4B" w:rsidRPr="00955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.  </w:t>
            </w:r>
          </w:p>
        </w:tc>
      </w:tr>
    </w:tbl>
    <w:p w:rsidR="00A90477" w:rsidRPr="00A90477" w:rsidRDefault="00A90477" w:rsidP="00A9047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A90477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90477" w:rsidRPr="00A90477" w:rsidTr="002256A9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955E4B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Standard 4.</w:t>
            </w:r>
          </w:p>
          <w:p w:rsidR="00A90477" w:rsidRPr="00955E4B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Placówka oferuje rodzicom edukację w zakresie wychowania dzieci bez przemocy oraz ochrony ich przed przemocą i wykorzystywaniem.</w:t>
            </w:r>
          </w:p>
          <w:p w:rsidR="00A90477" w:rsidRPr="00955E4B" w:rsidRDefault="00A90477" w:rsidP="00A90477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95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placówce organizowane są</w:t>
            </w:r>
            <w:r w:rsidR="00955E4B" w:rsidRPr="0095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55E4B" w:rsidRPr="002256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cykliczne </w:t>
            </w:r>
            <w:r w:rsidRPr="0022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</w:t>
            </w:r>
            <w:r w:rsidRPr="0095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potkania edukacyjne dla rodziców</w:t>
            </w:r>
            <w:r w:rsidR="00955E4B" w:rsidRPr="00955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(w formie warsztatów)</w:t>
            </w:r>
            <w:r w:rsidR="00955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55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 zakresie: (1) wychowania dzieci </w:t>
            </w:r>
            <w:r w:rsidRPr="00225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 przemocy oraz </w:t>
            </w:r>
            <w:r w:rsidRPr="00225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(2) ochrony ich przed przemocą i wykorzystywaniem (w tym również </w:t>
            </w:r>
            <w:r w:rsidR="00225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Pr="00225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25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przypadku</w:t>
            </w:r>
            <w:r w:rsidRPr="00225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Interne</w:t>
            </w:r>
            <w:r w:rsidR="00225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</w:t>
            </w:r>
            <w:r w:rsidRPr="00225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A90477" w:rsidRPr="00A90477" w:rsidTr="002256A9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2256A9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pl-PL"/>
              </w:rPr>
            </w:pPr>
            <w:r w:rsidRPr="002256A9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lastRenderedPageBreak/>
              <w:t>Wskaźniki realizacji standardu:</w:t>
            </w:r>
          </w:p>
          <w:p w:rsidR="002256A9" w:rsidRPr="002256A9" w:rsidRDefault="002256A9" w:rsidP="002256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Przedszkole</w:t>
            </w:r>
            <w:r w:rsidR="00A90477"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organizuje spotkania edukacyjne z rodzicami na temat (1) </w:t>
            </w:r>
            <w:r w:rsidR="00A90477" w:rsidRPr="002256A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wychowania dzieci bez przemocy</w:t>
            </w:r>
            <w:r w:rsidR="00A90477"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, (2) </w:t>
            </w:r>
            <w:r w:rsidR="00A90477" w:rsidRPr="002256A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ochrony dzieci przed przemocą i wykorzystywanie</w:t>
            </w:r>
            <w:r w:rsidR="00A90477"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oraz (3)</w:t>
            </w:r>
            <w:r w:rsidR="00A90477" w:rsidRPr="00225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A90477" w:rsidRPr="002256A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ochrony dzieci przed zagrożeniami w Internecie</w:t>
            </w:r>
            <w:r w:rsidR="00A90477"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W placówce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miejscu</w:t>
            </w: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ogólnie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dostępnym wisi </w:t>
            </w:r>
            <w:r w:rsidRPr="002256A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tablica informacyjna Dla rodziców</w:t>
            </w: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A90477" w:rsidRDefault="002256A9" w:rsidP="002256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Pedagog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dysponuje </w:t>
            </w:r>
            <w:r w:rsidRPr="002256A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materiałami edukacyjnymi dla rodziców (ulotki, broszury, poradniki, informatory)</w:t>
            </w: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. Zainteresowani </w:t>
            </w:r>
            <w:r w:rsidRPr="002256A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rodzice informowani są na zebraniach oraz na tablicy informacyjnej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. </w:t>
            </w:r>
          </w:p>
          <w:p w:rsidR="002256A9" w:rsidRPr="002256A9" w:rsidRDefault="002256A9" w:rsidP="002256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2256A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eastAsia="pl-PL"/>
              </w:rPr>
              <w:t>Placówka informuje rodziców</w:t>
            </w:r>
            <w:r w:rsidRPr="002256A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o dostępnych możliwościach podnoszenia umiejętności wychowawczych.</w:t>
            </w:r>
          </w:p>
          <w:p w:rsidR="002256A9" w:rsidRPr="002256A9" w:rsidRDefault="002256A9" w:rsidP="002256A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90477" w:rsidRPr="00A90477" w:rsidRDefault="00A90477" w:rsidP="00A9047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A90477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90477" w:rsidRPr="00A90477" w:rsidTr="00650A96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650A96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650A96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Standard 5.</w:t>
            </w:r>
          </w:p>
          <w:p w:rsidR="00A90477" w:rsidRPr="002256A9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2256A9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Placówka oferuje dzieciom edukację w zakresie praw dziecka oraz ochrony przed zagrożeniami przemocą i wykorzystywaniem</w:t>
            </w:r>
          </w:p>
          <w:p w:rsidR="00A90477" w:rsidRPr="00A90477" w:rsidRDefault="00A90477" w:rsidP="00A90477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placówce organizowane są </w:t>
            </w:r>
            <w:r w:rsidRPr="0022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zajęcia edukacyjne dla dzieci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zakresie: praw dziecka oraz ochrony przed przemocą i wykorzystywaniem (w tym również w Internecie). O formie tych zajęć decyduje placówka (e-learning, godzina wychowawcza, warsztaty).</w:t>
            </w:r>
          </w:p>
        </w:tc>
      </w:tr>
      <w:tr w:rsidR="00A90477" w:rsidRPr="00A90477" w:rsidTr="00650A96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650A96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650A96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>Wskaźniki realizacji standardu:</w:t>
            </w:r>
          </w:p>
          <w:p w:rsidR="00A90477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 każd</w:t>
            </w:r>
            <w:r w:rsid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ym oddziale </w:t>
            </w:r>
            <w:r w:rsidRP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przeprowadzone</w:t>
            </w:r>
            <w:r w:rsid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zostały </w:t>
            </w:r>
            <w:r w:rsidRP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zajęcia nt.</w:t>
            </w:r>
            <w:r w:rsid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(1) </w:t>
            </w:r>
            <w:r w:rsidRPr="00650A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ochrony przed przemocą</w:t>
            </w:r>
            <w:r w:rsidR="00650A96" w:rsidRPr="00650A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                                      </w:t>
            </w:r>
            <w:r w:rsidRPr="00650A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 i wykorzystywaniem</w:t>
            </w:r>
            <w:r w:rsidRP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. (2) </w:t>
            </w:r>
            <w:r w:rsidRPr="00650A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unikania zagrożeń w Internecie</w:t>
            </w: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 </w:t>
            </w:r>
            <w:r w:rsidRP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 wymiarze co najmniej</w:t>
            </w:r>
            <w:r w:rsid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2, 3 zajęcia (czyli ok. 1h)</w:t>
            </w:r>
            <w:r w:rsidRPr="0065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  <w:p w:rsidR="00650A96" w:rsidRPr="00650A96" w:rsidRDefault="00650A96" w:rsidP="00650A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przedszkolu</w:t>
            </w: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miejscach dostępnych dla dzieci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wywieszone są informacje nt. (1) </w:t>
            </w:r>
            <w:r w:rsidRPr="00650A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praw dziecka</w:t>
            </w: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(2) </w:t>
            </w:r>
            <w:r w:rsidRPr="00650A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zasad ochrony przed przemocą i wykorzystywaniem</w:t>
            </w: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(3) </w:t>
            </w:r>
            <w:r w:rsidRPr="00650A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zasad bezpieczeństwa w Internecie</w:t>
            </w: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50A96" w:rsidRPr="00650A96" w:rsidRDefault="00650A96" w:rsidP="00650A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Pedagog</w:t>
            </w:r>
            <w:r w:rsidR="008D2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50A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dysponuje materiałami edukacyjnymi dla dzieci (ulotki, broszury, książki). Nauczyciele i dzieci są poinformowani o dostępności tych materiałów.</w:t>
            </w:r>
          </w:p>
        </w:tc>
      </w:tr>
    </w:tbl>
    <w:p w:rsidR="00A90477" w:rsidRPr="00A90477" w:rsidRDefault="00A90477" w:rsidP="00A9047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A90477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90477" w:rsidRPr="00A90477" w:rsidTr="00CA0523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8D20FC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8D20F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Standard 6.</w:t>
            </w:r>
          </w:p>
          <w:p w:rsidR="00A90477" w:rsidRPr="00A90477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0F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Placówka zapewnia dostępność do informacji na temat możliwości uzyskania pomocy </w:t>
            </w:r>
            <w:r w:rsidR="008D20F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                           </w:t>
            </w:r>
            <w:r w:rsidRPr="008D20FC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w sytuacjach krzywdzenia dziecka lub zagrożenia dziecka przemocą czy wykorzystywaniem</w:t>
            </w:r>
            <w:r w:rsidRPr="00A9047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.</w:t>
            </w:r>
          </w:p>
          <w:p w:rsidR="00A90477" w:rsidRPr="00A90477" w:rsidRDefault="00A90477" w:rsidP="00A90477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Pracownicy placówki i rodzice</w:t>
            </w:r>
            <w:r w:rsidR="008D2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posiadają </w:t>
            </w:r>
            <w:r w:rsidRPr="008D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łatwy dostęp do danych kontaktowych placówek i instytucji zajmu</w:t>
            </w:r>
            <w:r w:rsidRPr="008D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softHyphen/>
              <w:t>jących się ochroną dzieci</w:t>
            </w:r>
            <w:r w:rsidR="008D20FC" w:rsidRPr="008D2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D2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zapewniających pomoc i opiekę w nagłych wypadkach.</w:t>
            </w:r>
          </w:p>
        </w:tc>
      </w:tr>
      <w:tr w:rsidR="00A90477" w:rsidRPr="00A90477" w:rsidTr="00CA0523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8D20FC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8D20FC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lastRenderedPageBreak/>
              <w:t>Wskaźniki realizacji standardu:</w:t>
            </w:r>
          </w:p>
          <w:p w:rsidR="00A90477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8D20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Dostępność</w:t>
            </w:r>
            <w:r w:rsidR="008D20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8D20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informacji w</w:t>
            </w:r>
            <w:r w:rsidR="008D20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8D20FC" w:rsidRPr="008D20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kancelarii dyrektora</w:t>
            </w:r>
            <w:r w:rsidR="008D20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i </w:t>
            </w:r>
            <w:r w:rsidR="008D20FC" w:rsidRPr="008D20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pokoju metodycznym</w:t>
            </w:r>
            <w:r w:rsidR="008D20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oraz </w:t>
            </w:r>
            <w:r w:rsidRPr="008D20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na </w:t>
            </w:r>
            <w:r w:rsidRPr="008D20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tablicy </w:t>
            </w:r>
            <w:r w:rsidR="008D20FC" w:rsidRPr="008D20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d</w:t>
            </w:r>
            <w:r w:rsidRPr="008D20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la rodziców</w:t>
            </w:r>
            <w:r w:rsidRPr="008D20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  <w:p w:rsidR="00CA0523" w:rsidRDefault="00CA0523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otrzymują informacje </w:t>
            </w:r>
            <w:r w:rsidRPr="00CA0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do kogo i gdzie mogą się zwrócić o pomoc i radę w wypadku krzywdzenia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czy</w:t>
            </w:r>
            <w:r w:rsidRPr="00CA0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wykorzystywania</w:t>
            </w:r>
            <w:r w:rsidRPr="00CA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szczególności powszechnie dostępna jest </w:t>
            </w:r>
            <w:r w:rsidRPr="00CA0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informacja o anonimowych telefonach zaufania dla dzieci</w:t>
            </w:r>
            <w:r w:rsidRPr="00CA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A0523" w:rsidRPr="008D20FC" w:rsidRDefault="00CA0523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0477" w:rsidRPr="00A90477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4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:rsidR="00A90477" w:rsidRPr="00A90477" w:rsidRDefault="00A90477" w:rsidP="00A90477">
      <w:pPr>
        <w:shd w:val="clear" w:color="auto" w:fill="EFF9FA"/>
        <w:spacing w:after="150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A90477">
        <w:rPr>
          <w:rFonts w:ascii="Arial" w:eastAsia="Times New Roman" w:hAnsi="Arial" w:cs="Arial"/>
          <w:color w:val="484848"/>
          <w:sz w:val="21"/>
          <w:szCs w:val="21"/>
          <w:lang w:eastAsia="pl-PL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90477" w:rsidRPr="00A90477" w:rsidTr="00CA0523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CA0523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CA052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Standard 7.</w:t>
            </w:r>
          </w:p>
          <w:p w:rsidR="00A90477" w:rsidRPr="00CA0523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CA052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Placówka monitoruje i okresowo weryfikuje zgodność prowadzonych działań </w:t>
            </w:r>
            <w:r w:rsidR="00CA052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 xml:space="preserve">                                 </w:t>
            </w:r>
            <w:r w:rsidRPr="00CA052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  <w:t>z przyjętymi zasadami ochrony dzieci.</w:t>
            </w:r>
          </w:p>
          <w:p w:rsidR="00A90477" w:rsidRPr="00A90477" w:rsidRDefault="00A90477" w:rsidP="00A90477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Przyjęte zasady i realizowane praktyki ochrony dzieci</w:t>
            </w:r>
            <w:r w:rsidR="00CA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A0523" w:rsidRPr="00CA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eryfikowane</w:t>
            </w:r>
            <w:r w:rsidR="00CA0523" w:rsidRPr="00CA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są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gramStart"/>
            <w:r w:rsidR="00CA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0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przynajmniej</w:t>
            </w:r>
            <w:proofErr w:type="gramEnd"/>
            <w:r w:rsidRPr="00CA05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raz na rok</w:t>
            </w:r>
            <w:r w:rsidRPr="00A90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90477" w:rsidRPr="00A90477" w:rsidTr="00CA0523">
        <w:tc>
          <w:tcPr>
            <w:tcW w:w="9056" w:type="dxa"/>
            <w:tcBorders>
              <w:top w:val="single" w:sz="6" w:space="0" w:color="B20A0E"/>
              <w:left w:val="single" w:sz="6" w:space="0" w:color="B20A0E"/>
              <w:bottom w:val="single" w:sz="6" w:space="0" w:color="B20A0E"/>
              <w:right w:val="single" w:sz="6" w:space="0" w:color="B20A0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477" w:rsidRPr="00CA0523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23">
              <w:rPr>
                <w:rFonts w:ascii="Times New Roman" w:eastAsia="Times New Roman" w:hAnsi="Times New Roman" w:cs="Times New Roman"/>
                <w:b/>
                <w:bCs/>
                <w:iCs/>
                <w:color w:val="538135" w:themeColor="accent6" w:themeShade="BF"/>
                <w:sz w:val="24"/>
                <w:szCs w:val="24"/>
                <w:lang w:eastAsia="pl-PL"/>
              </w:rPr>
              <w:t>Wskaźniki realizacji standardu:</w:t>
            </w:r>
          </w:p>
          <w:p w:rsidR="00A90477" w:rsidRPr="00CA0523" w:rsidRDefault="00CA0523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</w:t>
            </w:r>
            <w:r w:rsidR="00A90477" w:rsidRPr="00CA0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pracow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yw</w:t>
            </w:r>
            <w:r w:rsidR="00A90477" w:rsidRPr="00CA0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ane jest </w:t>
            </w:r>
            <w:r w:rsidR="00A90477" w:rsidRPr="00CA05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sprawozdanie z realizacji polityki ochrony dzieci w placówce</w:t>
            </w:r>
            <w:r w:rsidR="00A90477" w:rsidRPr="00CA0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  <w:p w:rsidR="00A90477" w:rsidRDefault="00A90477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A0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Osoba odpowiedzialna za monitorowanie polityki ochrony dzieci</w:t>
            </w:r>
            <w:r w:rsidR="00CA0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,</w:t>
            </w:r>
            <w:r w:rsidRPr="00CA0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CA05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uczestniczy w spotkaniu monitorującym program „Chronimy dzieci”</w:t>
            </w:r>
            <w:r w:rsidRPr="00CA05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</w:t>
            </w:r>
          </w:p>
          <w:p w:rsidR="00CA0523" w:rsidRPr="00A90477" w:rsidRDefault="00CA0523" w:rsidP="00A904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monitoringu zasad i praktyk ochrony dzieci organizacja konsultuje się z dziećmi</w:t>
            </w:r>
            <w:r w:rsidR="00D352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CA0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 ich rodzicami/opiekunami</w:t>
            </w:r>
          </w:p>
        </w:tc>
      </w:tr>
    </w:tbl>
    <w:p w:rsidR="00A90477" w:rsidRDefault="00A90477" w:rsidP="00A90477">
      <w:pPr>
        <w:jc w:val="both"/>
      </w:pPr>
    </w:p>
    <w:sectPr w:rsidR="00A904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52" w:rsidRDefault="00ED7B52" w:rsidP="00955E4B">
      <w:pPr>
        <w:spacing w:after="0" w:line="240" w:lineRule="auto"/>
      </w:pPr>
      <w:r>
        <w:separator/>
      </w:r>
    </w:p>
  </w:endnote>
  <w:endnote w:type="continuationSeparator" w:id="0">
    <w:p w:rsidR="00ED7B52" w:rsidRDefault="00ED7B52" w:rsidP="0095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618281"/>
      <w:docPartObj>
        <w:docPartGallery w:val="Page Numbers (Bottom of Page)"/>
        <w:docPartUnique/>
      </w:docPartObj>
    </w:sdtPr>
    <w:sdtEndPr/>
    <w:sdtContent>
      <w:p w:rsidR="00955E4B" w:rsidRDefault="00955E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19">
          <w:rPr>
            <w:noProof/>
          </w:rPr>
          <w:t>4</w:t>
        </w:r>
        <w:r>
          <w:fldChar w:fldCharType="end"/>
        </w:r>
      </w:p>
    </w:sdtContent>
  </w:sdt>
  <w:p w:rsidR="00955E4B" w:rsidRDefault="00955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52" w:rsidRDefault="00ED7B52" w:rsidP="00955E4B">
      <w:pPr>
        <w:spacing w:after="0" w:line="240" w:lineRule="auto"/>
      </w:pPr>
      <w:r>
        <w:separator/>
      </w:r>
    </w:p>
  </w:footnote>
  <w:footnote w:type="continuationSeparator" w:id="0">
    <w:p w:rsidR="00ED7B52" w:rsidRDefault="00ED7B52" w:rsidP="0095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368"/>
    <w:multiLevelType w:val="multilevel"/>
    <w:tmpl w:val="9EA81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F192C"/>
    <w:multiLevelType w:val="multilevel"/>
    <w:tmpl w:val="C774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F6C27"/>
    <w:multiLevelType w:val="multilevel"/>
    <w:tmpl w:val="A300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B0D1F"/>
    <w:multiLevelType w:val="multilevel"/>
    <w:tmpl w:val="3014D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459AC"/>
    <w:multiLevelType w:val="multilevel"/>
    <w:tmpl w:val="D55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C80C41"/>
    <w:multiLevelType w:val="multilevel"/>
    <w:tmpl w:val="93A23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41FE6"/>
    <w:multiLevelType w:val="multilevel"/>
    <w:tmpl w:val="091A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34E81"/>
    <w:multiLevelType w:val="multilevel"/>
    <w:tmpl w:val="E4F08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E23B3"/>
    <w:multiLevelType w:val="multilevel"/>
    <w:tmpl w:val="955A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766A5A"/>
    <w:multiLevelType w:val="multilevel"/>
    <w:tmpl w:val="8D4A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1757F8"/>
    <w:multiLevelType w:val="multilevel"/>
    <w:tmpl w:val="3764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450EE"/>
    <w:multiLevelType w:val="multilevel"/>
    <w:tmpl w:val="EB72F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F1341C"/>
    <w:multiLevelType w:val="hybridMultilevel"/>
    <w:tmpl w:val="7F4851A2"/>
    <w:lvl w:ilvl="0" w:tplc="0A50DEE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605537"/>
    <w:multiLevelType w:val="multilevel"/>
    <w:tmpl w:val="B36A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438D6"/>
    <w:multiLevelType w:val="multilevel"/>
    <w:tmpl w:val="70B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F53EF"/>
    <w:multiLevelType w:val="multilevel"/>
    <w:tmpl w:val="9518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83BF8"/>
    <w:multiLevelType w:val="multilevel"/>
    <w:tmpl w:val="9072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5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77"/>
    <w:rsid w:val="002242E1"/>
    <w:rsid w:val="002256A9"/>
    <w:rsid w:val="003025C3"/>
    <w:rsid w:val="00336252"/>
    <w:rsid w:val="00650A96"/>
    <w:rsid w:val="008D20FC"/>
    <w:rsid w:val="00955E4B"/>
    <w:rsid w:val="00970FB6"/>
    <w:rsid w:val="00A90477"/>
    <w:rsid w:val="00CA0523"/>
    <w:rsid w:val="00CB246E"/>
    <w:rsid w:val="00D16BF8"/>
    <w:rsid w:val="00D3526C"/>
    <w:rsid w:val="00DA3219"/>
    <w:rsid w:val="00E212EF"/>
    <w:rsid w:val="00ED7B52"/>
    <w:rsid w:val="00EF35E6"/>
    <w:rsid w:val="00E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D91D"/>
  <w15:chartTrackingRefBased/>
  <w15:docId w15:val="{1D438E1D-9F22-4A8F-891F-411BF23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5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E4B"/>
  </w:style>
  <w:style w:type="paragraph" w:styleId="Stopka">
    <w:name w:val="footer"/>
    <w:basedOn w:val="Normalny"/>
    <w:link w:val="StopkaZnak"/>
    <w:uiPriority w:val="99"/>
    <w:unhideWhenUsed/>
    <w:rsid w:val="0095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Kostyra</dc:creator>
  <cp:keywords/>
  <dc:description/>
  <cp:lastModifiedBy>Marzena Kostyra</cp:lastModifiedBy>
  <cp:revision>6</cp:revision>
  <dcterms:created xsi:type="dcterms:W3CDTF">2024-02-15T15:00:00Z</dcterms:created>
  <dcterms:modified xsi:type="dcterms:W3CDTF">2024-02-22T15:10:00Z</dcterms:modified>
</cp:coreProperties>
</file>